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EF" w:rsidRPr="009C084F" w:rsidRDefault="00E270EF" w:rsidP="00E270EF">
      <w:pPr>
        <w:spacing w:after="60"/>
        <w:jc w:val="both"/>
        <w:rPr>
          <w:rFonts w:ascii="Times New Roman" w:hAnsi="Times New Roman"/>
          <w:sz w:val="24"/>
          <w:szCs w:val="24"/>
        </w:rPr>
      </w:pPr>
    </w:p>
    <w:p w:rsidR="00E270EF" w:rsidRPr="009C084F" w:rsidRDefault="00E270EF" w:rsidP="00E270EF">
      <w:pPr>
        <w:spacing w:after="60"/>
        <w:jc w:val="both"/>
        <w:rPr>
          <w:rFonts w:ascii="Times New Roman" w:hAnsi="Times New Roman"/>
          <w:sz w:val="24"/>
          <w:szCs w:val="24"/>
        </w:rPr>
      </w:pPr>
    </w:p>
    <w:p w:rsidR="00E270EF" w:rsidRPr="009C084F" w:rsidRDefault="00E270EF" w:rsidP="00E270EF">
      <w:pPr>
        <w:spacing w:after="60"/>
        <w:jc w:val="both"/>
        <w:rPr>
          <w:rFonts w:ascii="Times New Roman" w:hAnsi="Times New Roman"/>
          <w:sz w:val="24"/>
          <w:szCs w:val="24"/>
        </w:rPr>
      </w:pPr>
      <w:r w:rsidRPr="009C084F">
        <w:rPr>
          <w:rFonts w:ascii="Times New Roman" w:hAnsi="Times New Roman"/>
          <w:sz w:val="24"/>
          <w:szCs w:val="24"/>
        </w:rPr>
        <w:t>Radna Powiatu Pruszkowskiego</w:t>
      </w:r>
      <w:r w:rsidR="00586C79" w:rsidRPr="009C084F">
        <w:rPr>
          <w:rFonts w:ascii="Times New Roman" w:hAnsi="Times New Roman"/>
          <w:sz w:val="24"/>
          <w:szCs w:val="24"/>
        </w:rPr>
        <w:tab/>
      </w:r>
      <w:r w:rsidR="00586C79" w:rsidRPr="009C084F">
        <w:rPr>
          <w:rFonts w:ascii="Times New Roman" w:hAnsi="Times New Roman"/>
          <w:sz w:val="24"/>
          <w:szCs w:val="24"/>
        </w:rPr>
        <w:tab/>
      </w:r>
      <w:r w:rsidR="00586C79" w:rsidRPr="009C084F">
        <w:rPr>
          <w:rFonts w:ascii="Times New Roman" w:hAnsi="Times New Roman"/>
          <w:sz w:val="24"/>
          <w:szCs w:val="24"/>
        </w:rPr>
        <w:tab/>
      </w:r>
      <w:r w:rsidR="00586C79" w:rsidRPr="009C084F">
        <w:rPr>
          <w:rFonts w:ascii="Times New Roman" w:hAnsi="Times New Roman"/>
          <w:sz w:val="24"/>
          <w:szCs w:val="24"/>
        </w:rPr>
        <w:tab/>
      </w:r>
      <w:r w:rsidRPr="009C084F">
        <w:rPr>
          <w:rFonts w:ascii="Times New Roman" w:hAnsi="Times New Roman"/>
          <w:sz w:val="24"/>
          <w:szCs w:val="24"/>
        </w:rPr>
        <w:t>Komorów,</w:t>
      </w:r>
      <w:r w:rsidR="00586C79" w:rsidRPr="009C084F">
        <w:rPr>
          <w:rFonts w:ascii="Times New Roman" w:hAnsi="Times New Roman"/>
          <w:sz w:val="24"/>
          <w:szCs w:val="24"/>
        </w:rPr>
        <w:t xml:space="preserve"> dnia </w:t>
      </w:r>
      <w:r w:rsidR="00EF24BA" w:rsidRPr="009C084F">
        <w:rPr>
          <w:rFonts w:ascii="Times New Roman" w:hAnsi="Times New Roman"/>
          <w:sz w:val="24"/>
          <w:szCs w:val="24"/>
        </w:rPr>
        <w:t>16</w:t>
      </w:r>
      <w:r w:rsidRPr="009C084F">
        <w:rPr>
          <w:rFonts w:ascii="Times New Roman" w:hAnsi="Times New Roman"/>
          <w:sz w:val="24"/>
          <w:szCs w:val="24"/>
        </w:rPr>
        <w:t>.01.2016 r.</w:t>
      </w:r>
    </w:p>
    <w:p w:rsidR="00E270EF" w:rsidRPr="009C084F" w:rsidRDefault="00E270EF" w:rsidP="00E270EF">
      <w:pPr>
        <w:spacing w:after="60"/>
        <w:jc w:val="both"/>
        <w:rPr>
          <w:rFonts w:ascii="Times New Roman" w:hAnsi="Times New Roman"/>
          <w:sz w:val="24"/>
          <w:szCs w:val="24"/>
        </w:rPr>
      </w:pPr>
      <w:r w:rsidRPr="009C084F">
        <w:rPr>
          <w:rFonts w:ascii="Times New Roman" w:hAnsi="Times New Roman"/>
          <w:sz w:val="24"/>
          <w:szCs w:val="24"/>
        </w:rPr>
        <w:t>Radni Gminy Michałowice</w:t>
      </w:r>
    </w:p>
    <w:p w:rsidR="00E270EF" w:rsidRDefault="00E270EF" w:rsidP="00E270EF">
      <w:pPr>
        <w:spacing w:after="60"/>
        <w:jc w:val="both"/>
        <w:rPr>
          <w:rFonts w:ascii="Times New Roman" w:hAnsi="Times New Roman"/>
          <w:sz w:val="24"/>
          <w:szCs w:val="24"/>
        </w:rPr>
      </w:pPr>
      <w:r w:rsidRPr="009C084F">
        <w:rPr>
          <w:rFonts w:ascii="Times New Roman" w:hAnsi="Times New Roman"/>
          <w:sz w:val="24"/>
          <w:szCs w:val="24"/>
        </w:rPr>
        <w:t>Zarząd Osiedla Komorów</w:t>
      </w:r>
    </w:p>
    <w:p w:rsidR="00433C0D" w:rsidRPr="009C084F" w:rsidRDefault="00433C0D" w:rsidP="00E270EF">
      <w:pPr>
        <w:spacing w:after="60"/>
        <w:jc w:val="both"/>
        <w:rPr>
          <w:rFonts w:ascii="Times New Roman" w:hAnsi="Times New Roman"/>
          <w:sz w:val="24"/>
          <w:szCs w:val="24"/>
        </w:rPr>
      </w:pPr>
    </w:p>
    <w:p w:rsidR="0016287A" w:rsidRDefault="00433C0D" w:rsidP="00E270EF">
      <w:pPr>
        <w:spacing w:after="60"/>
        <w:jc w:val="both"/>
        <w:rPr>
          <w:rFonts w:ascii="Times New Roman" w:hAnsi="Times New Roman"/>
          <w:sz w:val="24"/>
          <w:szCs w:val="24"/>
        </w:rPr>
      </w:pPr>
      <w:r>
        <w:rPr>
          <w:rFonts w:ascii="Times New Roman" w:hAnsi="Times New Roman"/>
          <w:sz w:val="24"/>
          <w:szCs w:val="24"/>
        </w:rPr>
        <w:t>Konsultanci: a</w:t>
      </w:r>
      <w:r w:rsidR="0016287A">
        <w:rPr>
          <w:rFonts w:ascii="Times New Roman" w:hAnsi="Times New Roman"/>
          <w:sz w:val="24"/>
          <w:szCs w:val="24"/>
        </w:rPr>
        <w:t xml:space="preserve">rchitekci </w:t>
      </w:r>
      <w:r>
        <w:rPr>
          <w:rFonts w:ascii="Times New Roman" w:hAnsi="Times New Roman"/>
          <w:sz w:val="24"/>
          <w:szCs w:val="24"/>
        </w:rPr>
        <w:t>oraz</w:t>
      </w:r>
      <w:r w:rsidR="00F47E6C">
        <w:rPr>
          <w:rFonts w:ascii="Times New Roman" w:hAnsi="Times New Roman"/>
          <w:sz w:val="24"/>
          <w:szCs w:val="24"/>
        </w:rPr>
        <w:t xml:space="preserve"> specjaliści</w:t>
      </w:r>
    </w:p>
    <w:p w:rsidR="000C1685" w:rsidRPr="009C084F" w:rsidRDefault="0016287A" w:rsidP="00E270EF">
      <w:pPr>
        <w:spacing w:after="60"/>
        <w:jc w:val="both"/>
        <w:rPr>
          <w:rFonts w:ascii="Times New Roman" w:hAnsi="Times New Roman"/>
          <w:sz w:val="24"/>
          <w:szCs w:val="24"/>
        </w:rPr>
      </w:pPr>
      <w:r>
        <w:rPr>
          <w:rFonts w:ascii="Times New Roman" w:hAnsi="Times New Roman"/>
          <w:sz w:val="24"/>
          <w:szCs w:val="24"/>
        </w:rPr>
        <w:t>z zakresu ochrony środowiska</w:t>
      </w:r>
    </w:p>
    <w:p w:rsidR="00E270EF" w:rsidRPr="009C084F" w:rsidRDefault="00E270EF" w:rsidP="00E270EF">
      <w:pPr>
        <w:spacing w:after="60"/>
        <w:jc w:val="both"/>
        <w:rPr>
          <w:rFonts w:ascii="Times New Roman" w:hAnsi="Times New Roman"/>
          <w:sz w:val="24"/>
          <w:szCs w:val="24"/>
        </w:rPr>
      </w:pPr>
    </w:p>
    <w:p w:rsidR="00E270EF" w:rsidRPr="009C084F" w:rsidRDefault="00E270EF" w:rsidP="00E270EF">
      <w:pPr>
        <w:spacing w:after="60"/>
        <w:jc w:val="both"/>
        <w:rPr>
          <w:rFonts w:ascii="Times New Roman" w:hAnsi="Times New Roman"/>
          <w:b/>
          <w:sz w:val="24"/>
          <w:szCs w:val="24"/>
        </w:rPr>
      </w:pPr>
      <w:r w:rsidRPr="009C084F">
        <w:rPr>
          <w:rFonts w:ascii="Times New Roman" w:hAnsi="Times New Roman"/>
          <w:sz w:val="24"/>
          <w:szCs w:val="24"/>
        </w:rPr>
        <w:tab/>
      </w:r>
      <w:r w:rsidRPr="009C084F">
        <w:rPr>
          <w:rFonts w:ascii="Times New Roman" w:hAnsi="Times New Roman"/>
          <w:sz w:val="24"/>
          <w:szCs w:val="24"/>
        </w:rPr>
        <w:tab/>
      </w:r>
      <w:r w:rsidRPr="009C084F">
        <w:rPr>
          <w:rFonts w:ascii="Times New Roman" w:hAnsi="Times New Roman"/>
          <w:sz w:val="24"/>
          <w:szCs w:val="24"/>
        </w:rPr>
        <w:tab/>
      </w:r>
      <w:r w:rsidRPr="009C084F">
        <w:rPr>
          <w:rFonts w:ascii="Times New Roman" w:hAnsi="Times New Roman"/>
          <w:sz w:val="24"/>
          <w:szCs w:val="24"/>
        </w:rPr>
        <w:tab/>
      </w:r>
      <w:r w:rsidRPr="009C084F">
        <w:rPr>
          <w:rFonts w:ascii="Times New Roman" w:hAnsi="Times New Roman"/>
          <w:sz w:val="24"/>
          <w:szCs w:val="24"/>
        </w:rPr>
        <w:tab/>
      </w:r>
      <w:r w:rsidRPr="009C084F">
        <w:rPr>
          <w:rFonts w:ascii="Times New Roman" w:hAnsi="Times New Roman"/>
          <w:sz w:val="24"/>
          <w:szCs w:val="24"/>
        </w:rPr>
        <w:tab/>
      </w:r>
      <w:r w:rsidRPr="009C084F">
        <w:rPr>
          <w:rFonts w:ascii="Times New Roman" w:hAnsi="Times New Roman"/>
          <w:sz w:val="24"/>
          <w:szCs w:val="24"/>
        </w:rPr>
        <w:tab/>
      </w:r>
      <w:r w:rsidRPr="009C084F">
        <w:rPr>
          <w:rFonts w:ascii="Times New Roman" w:hAnsi="Times New Roman"/>
          <w:sz w:val="24"/>
          <w:szCs w:val="24"/>
        </w:rPr>
        <w:tab/>
      </w:r>
      <w:r w:rsidRPr="009C084F">
        <w:rPr>
          <w:rFonts w:ascii="Times New Roman" w:hAnsi="Times New Roman"/>
          <w:b/>
          <w:sz w:val="24"/>
          <w:szCs w:val="24"/>
        </w:rPr>
        <w:t xml:space="preserve">Pan </w:t>
      </w:r>
    </w:p>
    <w:p w:rsidR="00E270EF" w:rsidRPr="009C084F" w:rsidRDefault="00E270EF" w:rsidP="00E270EF">
      <w:pPr>
        <w:spacing w:after="60"/>
        <w:jc w:val="both"/>
        <w:rPr>
          <w:rFonts w:ascii="Times New Roman" w:hAnsi="Times New Roman"/>
          <w:b/>
          <w:sz w:val="24"/>
          <w:szCs w:val="24"/>
        </w:rPr>
      </w:pP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t>Maksym Gołoś</w:t>
      </w:r>
    </w:p>
    <w:p w:rsidR="00E270EF" w:rsidRPr="009C084F" w:rsidRDefault="00E270EF" w:rsidP="00E270EF">
      <w:pPr>
        <w:spacing w:after="60"/>
        <w:jc w:val="both"/>
        <w:rPr>
          <w:rFonts w:ascii="Times New Roman" w:hAnsi="Times New Roman"/>
          <w:b/>
          <w:sz w:val="24"/>
          <w:szCs w:val="24"/>
        </w:rPr>
      </w:pP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t>Starosta Pruszkowski</w:t>
      </w:r>
    </w:p>
    <w:p w:rsidR="00E270EF" w:rsidRPr="009C084F" w:rsidRDefault="00E270EF" w:rsidP="00E270EF">
      <w:pPr>
        <w:spacing w:after="60"/>
        <w:jc w:val="both"/>
        <w:rPr>
          <w:rFonts w:ascii="Times New Roman" w:hAnsi="Times New Roman"/>
          <w:b/>
          <w:sz w:val="24"/>
          <w:szCs w:val="24"/>
        </w:rPr>
      </w:pP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t>Pan</w:t>
      </w:r>
    </w:p>
    <w:p w:rsidR="00E270EF" w:rsidRPr="009C084F" w:rsidRDefault="00E270EF" w:rsidP="00E270EF">
      <w:pPr>
        <w:spacing w:after="60"/>
        <w:jc w:val="both"/>
        <w:rPr>
          <w:rFonts w:ascii="Times New Roman" w:hAnsi="Times New Roman"/>
          <w:b/>
          <w:sz w:val="24"/>
          <w:szCs w:val="24"/>
        </w:rPr>
      </w:pP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t>Krzysztof Grabka</w:t>
      </w:r>
    </w:p>
    <w:p w:rsidR="00E270EF" w:rsidRPr="009C084F" w:rsidRDefault="00E270EF" w:rsidP="00E270EF">
      <w:pPr>
        <w:spacing w:after="60"/>
        <w:jc w:val="both"/>
        <w:rPr>
          <w:rFonts w:ascii="Times New Roman" w:hAnsi="Times New Roman"/>
          <w:b/>
          <w:sz w:val="24"/>
          <w:szCs w:val="24"/>
        </w:rPr>
      </w:pP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r>
      <w:r w:rsidRPr="009C084F">
        <w:rPr>
          <w:rFonts w:ascii="Times New Roman" w:hAnsi="Times New Roman"/>
          <w:b/>
          <w:sz w:val="24"/>
          <w:szCs w:val="24"/>
        </w:rPr>
        <w:tab/>
        <w:t>Wójt Gminy Michałowice</w:t>
      </w:r>
    </w:p>
    <w:p w:rsidR="00E270EF" w:rsidRPr="009C084F" w:rsidRDefault="00E270EF" w:rsidP="00E270EF">
      <w:pPr>
        <w:spacing w:after="60"/>
        <w:jc w:val="both"/>
        <w:rPr>
          <w:rFonts w:ascii="Times New Roman" w:hAnsi="Times New Roman"/>
          <w:sz w:val="24"/>
          <w:szCs w:val="24"/>
        </w:rPr>
      </w:pPr>
    </w:p>
    <w:p w:rsidR="00E270EF" w:rsidRPr="009C084F" w:rsidRDefault="00E270EF" w:rsidP="00E270EF">
      <w:pPr>
        <w:spacing w:after="60"/>
        <w:jc w:val="both"/>
        <w:rPr>
          <w:rFonts w:ascii="Times New Roman" w:hAnsi="Times New Roman"/>
          <w:sz w:val="24"/>
          <w:szCs w:val="24"/>
        </w:rPr>
      </w:pPr>
    </w:p>
    <w:p w:rsidR="000C1685" w:rsidRPr="009C084F" w:rsidRDefault="000C1685" w:rsidP="00E270EF">
      <w:pPr>
        <w:spacing w:after="60"/>
        <w:jc w:val="both"/>
        <w:rPr>
          <w:rFonts w:ascii="Times New Roman" w:hAnsi="Times New Roman"/>
          <w:i/>
          <w:sz w:val="24"/>
          <w:szCs w:val="24"/>
        </w:rPr>
      </w:pPr>
      <w:r w:rsidRPr="009C084F">
        <w:rPr>
          <w:rFonts w:ascii="Times New Roman" w:hAnsi="Times New Roman"/>
          <w:i/>
          <w:sz w:val="24"/>
          <w:szCs w:val="24"/>
        </w:rPr>
        <w:t>Szanowny Panie Starosto, Szanowny Panie Wójcie,</w:t>
      </w:r>
    </w:p>
    <w:p w:rsidR="000C1685" w:rsidRPr="009C084F" w:rsidRDefault="000C1685" w:rsidP="00E270EF">
      <w:pPr>
        <w:spacing w:after="60"/>
        <w:jc w:val="both"/>
        <w:rPr>
          <w:rFonts w:ascii="Times New Roman" w:hAnsi="Times New Roman"/>
          <w:sz w:val="24"/>
          <w:szCs w:val="24"/>
        </w:rPr>
      </w:pPr>
    </w:p>
    <w:p w:rsidR="000C1685" w:rsidRPr="009C084F" w:rsidRDefault="000C1685" w:rsidP="00E270EF">
      <w:pPr>
        <w:spacing w:after="60"/>
        <w:jc w:val="both"/>
        <w:rPr>
          <w:rFonts w:ascii="Times New Roman" w:hAnsi="Times New Roman"/>
          <w:sz w:val="24"/>
          <w:szCs w:val="24"/>
        </w:rPr>
      </w:pPr>
      <w:r w:rsidRPr="009C084F">
        <w:rPr>
          <w:rFonts w:ascii="Times New Roman" w:hAnsi="Times New Roman"/>
          <w:sz w:val="24"/>
          <w:szCs w:val="24"/>
        </w:rPr>
        <w:t>w związku z opracowaną koncepcją pt. „Projekt przebudowy pasa drogowego i remontu jezdni – Al. Marii Dąbrowskiej w Komorowie (droga powiatowa nr 3115W) w gminie Michałowice, Powiat Pruszkowski</w:t>
      </w:r>
      <w:r w:rsidR="00EA02EF" w:rsidRPr="009C084F">
        <w:rPr>
          <w:rFonts w:ascii="Times New Roman" w:hAnsi="Times New Roman"/>
          <w:sz w:val="24"/>
          <w:szCs w:val="24"/>
        </w:rPr>
        <w:t>. Odcinek od ul. Berylowej do ul. Podhalańskiej</w:t>
      </w:r>
      <w:r w:rsidRPr="009C084F">
        <w:rPr>
          <w:rFonts w:ascii="Times New Roman" w:hAnsi="Times New Roman"/>
          <w:sz w:val="24"/>
          <w:szCs w:val="24"/>
        </w:rPr>
        <w:t>” (</w:t>
      </w:r>
      <w:r w:rsidR="00340F42" w:rsidRPr="009C084F">
        <w:rPr>
          <w:rFonts w:ascii="Times New Roman" w:hAnsi="Times New Roman"/>
          <w:sz w:val="24"/>
          <w:szCs w:val="24"/>
        </w:rPr>
        <w:t xml:space="preserve">datowaną październik 2015 r., </w:t>
      </w:r>
      <w:r w:rsidRPr="009C084F">
        <w:rPr>
          <w:rFonts w:ascii="Times New Roman" w:hAnsi="Times New Roman"/>
          <w:sz w:val="24"/>
          <w:szCs w:val="24"/>
        </w:rPr>
        <w:t>otrzymaną w pie</w:t>
      </w:r>
      <w:r w:rsidR="00340F42" w:rsidRPr="009C084F">
        <w:rPr>
          <w:rFonts w:ascii="Times New Roman" w:hAnsi="Times New Roman"/>
          <w:sz w:val="24"/>
          <w:szCs w:val="24"/>
        </w:rPr>
        <w:t>rwszej połowie grudnia 2015 r.), przedstawiamy stanowisko nawiązujące do poprzednich z dnia 10.01.2015 r. oraz z dn. 30.04.2015 r.:</w:t>
      </w:r>
    </w:p>
    <w:p w:rsidR="00460B3A" w:rsidRPr="009C084F" w:rsidRDefault="005F773C" w:rsidP="00E270EF">
      <w:pPr>
        <w:spacing w:after="60"/>
        <w:jc w:val="both"/>
        <w:rPr>
          <w:rFonts w:ascii="Times New Roman" w:hAnsi="Times New Roman"/>
          <w:b/>
          <w:sz w:val="24"/>
          <w:szCs w:val="24"/>
        </w:rPr>
      </w:pPr>
      <w:r w:rsidRPr="009C084F">
        <w:rPr>
          <w:rFonts w:ascii="Times New Roman" w:hAnsi="Times New Roman"/>
          <w:b/>
          <w:sz w:val="24"/>
          <w:szCs w:val="24"/>
        </w:rPr>
        <w:t>Ogólne wnioski</w:t>
      </w:r>
      <w:r w:rsidR="00460B3A" w:rsidRPr="009C084F">
        <w:rPr>
          <w:rFonts w:ascii="Times New Roman" w:hAnsi="Times New Roman"/>
          <w:b/>
          <w:sz w:val="24"/>
          <w:szCs w:val="24"/>
        </w:rPr>
        <w:t>:</w:t>
      </w:r>
    </w:p>
    <w:p w:rsidR="005B001F" w:rsidRPr="009C084F" w:rsidRDefault="005B001F" w:rsidP="005B001F">
      <w:pPr>
        <w:numPr>
          <w:ilvl w:val="0"/>
          <w:numId w:val="1"/>
        </w:numPr>
        <w:spacing w:after="60"/>
        <w:ind w:left="567" w:hanging="567"/>
        <w:contextualSpacing/>
        <w:jc w:val="both"/>
        <w:rPr>
          <w:rFonts w:ascii="Times New Roman" w:hAnsi="Times New Roman"/>
          <w:sz w:val="24"/>
          <w:szCs w:val="24"/>
        </w:rPr>
      </w:pPr>
      <w:r w:rsidRPr="009C084F">
        <w:rPr>
          <w:rFonts w:ascii="Times New Roman" w:hAnsi="Times New Roman"/>
          <w:sz w:val="24"/>
          <w:szCs w:val="24"/>
        </w:rPr>
        <w:t>Projekt przebudowy Alei Marii Dąbrowskiej powinien być opracowaniem kompleksowym, zgodnie ze wskazanym w tytule opracowania, zakresem swym powinien obejmować cały obszar pasa drogowego, wyznaczonego liniami rozgraniczającymi, rozwiązującym wszystkie problemy przestrzenne (komunikacja, zieleń, oświetlenie, mała architektura, sieci) uwzględniającym dotychczasowy charakter alei, stanowiącej centralną i reprezentacyjną aleję Miasta Ogrodu Komorów, z naciskiem na zabytkowy charakter części ulicy (od ulicy Podhalańskiej do Alei Starych Lip), który powinien być zachowany oraz kontynuowany na pozostałym odcinku Alei w kierunku centrum Komorowa.</w:t>
      </w:r>
    </w:p>
    <w:p w:rsidR="005F773C" w:rsidRPr="009C084F" w:rsidRDefault="00460B3A" w:rsidP="00460B3A">
      <w:pPr>
        <w:numPr>
          <w:ilvl w:val="0"/>
          <w:numId w:val="1"/>
        </w:numPr>
        <w:spacing w:after="60"/>
        <w:ind w:left="567" w:hanging="567"/>
        <w:contextualSpacing/>
        <w:jc w:val="both"/>
        <w:rPr>
          <w:rFonts w:ascii="Times New Roman" w:hAnsi="Times New Roman"/>
          <w:sz w:val="24"/>
          <w:szCs w:val="24"/>
        </w:rPr>
      </w:pPr>
      <w:r w:rsidRPr="009C084F">
        <w:rPr>
          <w:rFonts w:ascii="Times New Roman" w:hAnsi="Times New Roman"/>
          <w:sz w:val="24"/>
          <w:szCs w:val="24"/>
        </w:rPr>
        <w:t xml:space="preserve">Opracowany projekt powinien być skonsultowany z konserwatorem zabytków. </w:t>
      </w:r>
    </w:p>
    <w:p w:rsidR="00460B3A" w:rsidRDefault="005F773C" w:rsidP="00460B3A">
      <w:pPr>
        <w:numPr>
          <w:ilvl w:val="0"/>
          <w:numId w:val="1"/>
        </w:numPr>
        <w:spacing w:after="60"/>
        <w:ind w:left="567" w:hanging="567"/>
        <w:contextualSpacing/>
        <w:jc w:val="both"/>
        <w:rPr>
          <w:rFonts w:ascii="Times New Roman" w:hAnsi="Times New Roman"/>
          <w:sz w:val="24"/>
          <w:szCs w:val="24"/>
        </w:rPr>
      </w:pPr>
      <w:r w:rsidRPr="009C084F">
        <w:rPr>
          <w:rFonts w:ascii="Times New Roman" w:hAnsi="Times New Roman"/>
          <w:sz w:val="24"/>
          <w:szCs w:val="24"/>
        </w:rPr>
        <w:t>O</w:t>
      </w:r>
      <w:r w:rsidR="00460B3A" w:rsidRPr="009C084F">
        <w:rPr>
          <w:rFonts w:ascii="Times New Roman" w:hAnsi="Times New Roman"/>
          <w:sz w:val="24"/>
          <w:szCs w:val="24"/>
        </w:rPr>
        <w:t xml:space="preserve">chrona środowiska. Występuje tu aleja lipowa, pomnik przyrody, bytuje tu także gatunek chrząszcza, </w:t>
      </w:r>
      <w:proofErr w:type="spellStart"/>
      <w:r w:rsidR="00460B3A" w:rsidRPr="009C084F">
        <w:rPr>
          <w:rFonts w:ascii="Times New Roman" w:hAnsi="Times New Roman"/>
          <w:sz w:val="24"/>
          <w:szCs w:val="24"/>
        </w:rPr>
        <w:t>Pachnicy</w:t>
      </w:r>
      <w:proofErr w:type="spellEnd"/>
      <w:r w:rsidR="00460B3A" w:rsidRPr="009C084F">
        <w:rPr>
          <w:rFonts w:ascii="Times New Roman" w:hAnsi="Times New Roman"/>
          <w:sz w:val="24"/>
          <w:szCs w:val="24"/>
        </w:rPr>
        <w:t xml:space="preserve"> dębowej, który jest chroniony polskim i unijnym prawem, a to wymusza szczególne procedury.</w:t>
      </w:r>
    </w:p>
    <w:p w:rsidR="004B1ECE" w:rsidRPr="009C084F" w:rsidRDefault="004B1ECE" w:rsidP="001248A1">
      <w:pPr>
        <w:spacing w:after="60"/>
        <w:contextualSpacing/>
        <w:jc w:val="both"/>
        <w:rPr>
          <w:rFonts w:ascii="Times New Roman" w:hAnsi="Times New Roman"/>
          <w:sz w:val="24"/>
          <w:szCs w:val="24"/>
        </w:rPr>
      </w:pPr>
    </w:p>
    <w:p w:rsidR="00340F42" w:rsidRPr="009C084F" w:rsidRDefault="00460B3A" w:rsidP="00E270EF">
      <w:pPr>
        <w:spacing w:after="60"/>
        <w:jc w:val="both"/>
        <w:rPr>
          <w:rFonts w:ascii="Times New Roman" w:hAnsi="Times New Roman"/>
          <w:b/>
          <w:sz w:val="24"/>
          <w:szCs w:val="24"/>
        </w:rPr>
      </w:pPr>
      <w:r w:rsidRPr="009C084F">
        <w:rPr>
          <w:rFonts w:ascii="Times New Roman" w:hAnsi="Times New Roman"/>
          <w:b/>
          <w:sz w:val="24"/>
          <w:szCs w:val="24"/>
        </w:rPr>
        <w:lastRenderedPageBreak/>
        <w:t>Wnioski szczegółowe:</w:t>
      </w:r>
    </w:p>
    <w:p w:rsidR="00423DDE" w:rsidRPr="009C084F" w:rsidRDefault="00423DDE" w:rsidP="00423DDE">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sz w:val="24"/>
          <w:szCs w:val="24"/>
        </w:rPr>
        <w:t xml:space="preserve">Konieczność udziału </w:t>
      </w:r>
      <w:r w:rsidR="0011521D" w:rsidRPr="009C084F">
        <w:rPr>
          <w:rFonts w:ascii="Times New Roman" w:hAnsi="Times New Roman"/>
          <w:sz w:val="24"/>
          <w:szCs w:val="24"/>
        </w:rPr>
        <w:t xml:space="preserve">architekta oraz </w:t>
      </w:r>
      <w:r w:rsidRPr="009C084F">
        <w:rPr>
          <w:rFonts w:ascii="Times New Roman" w:hAnsi="Times New Roman"/>
          <w:sz w:val="24"/>
          <w:szCs w:val="24"/>
        </w:rPr>
        <w:t>architekta krajobrazu w projektowaniu i nadzorze przy realizacji zadania (w przedłożonej koncepcji brak opracowania w zakresie dotyczącym zieleni).</w:t>
      </w:r>
    </w:p>
    <w:p w:rsidR="0011521D" w:rsidRPr="009C084F" w:rsidRDefault="00423DDE" w:rsidP="00423DDE">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sz w:val="24"/>
          <w:szCs w:val="24"/>
        </w:rPr>
        <w:t>Projekt przebudowy alei powinien zachować i podkreślać jej tożsamość poprzez zapewnienie spójnego układu funkcjonalno-przestrzennego, również w zakresie wykorzystanych materiałów, urządzenia zieleni oraz elementów małej architektury i wyposażenia typu latarnie, znaki drogowe i inne elementy związane z infrastrukturą.</w:t>
      </w:r>
    </w:p>
    <w:p w:rsidR="0011521D" w:rsidRPr="009C084F" w:rsidRDefault="00423DDE" w:rsidP="0011521D">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sz w:val="24"/>
          <w:szCs w:val="24"/>
        </w:rPr>
        <w:t xml:space="preserve">Stan docelowy to parkowy, spacerowo-promenadowy charakter całej Alei z zachowaniem dotychczasowych założeń urbanistycznych, także na odcinku od ul. Berylowej do ul. Podhalańskiej (dot. wyżej przywołanej koncepcji). </w:t>
      </w:r>
    </w:p>
    <w:p w:rsidR="0011521D" w:rsidRPr="009C084F" w:rsidRDefault="0011521D" w:rsidP="0011521D">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b/>
          <w:sz w:val="24"/>
          <w:szCs w:val="24"/>
        </w:rPr>
        <w:t>Przebudowa z zachowaniem dotychczasowych funkcji i przebiegu ciągów komunikacyjnych: jezdni oraz chodnika po stronie południowej, a także utworzenie ciągu pieszo-rowerowego po stronie północnej (z wykorzystaniem istniejącego śladu ścieżki pieszej)</w:t>
      </w:r>
      <w:r w:rsidR="00FA5BD0" w:rsidRPr="009C084F">
        <w:rPr>
          <w:rFonts w:ascii="Times New Roman" w:hAnsi="Times New Roman"/>
          <w:b/>
          <w:sz w:val="24"/>
          <w:szCs w:val="24"/>
        </w:rPr>
        <w:t xml:space="preserve"> oraz wjazdy na posesje na dotychczasowych zasadach</w:t>
      </w:r>
      <w:r w:rsidR="00C175A1" w:rsidRPr="009C084F">
        <w:rPr>
          <w:rFonts w:ascii="Times New Roman" w:hAnsi="Times New Roman"/>
          <w:b/>
          <w:sz w:val="24"/>
          <w:szCs w:val="24"/>
        </w:rPr>
        <w:t xml:space="preserve"> prostopadłe do jezdni</w:t>
      </w:r>
      <w:r w:rsidR="00FA5BD0" w:rsidRPr="009C084F">
        <w:rPr>
          <w:rFonts w:ascii="Times New Roman" w:hAnsi="Times New Roman"/>
          <w:b/>
          <w:sz w:val="24"/>
          <w:szCs w:val="24"/>
        </w:rPr>
        <w:t xml:space="preserve"> (tak jak po stronie południowej)</w:t>
      </w:r>
      <w:r w:rsidRPr="009C084F">
        <w:rPr>
          <w:rFonts w:ascii="Times New Roman" w:hAnsi="Times New Roman"/>
          <w:b/>
          <w:sz w:val="24"/>
          <w:szCs w:val="24"/>
        </w:rPr>
        <w:t>.</w:t>
      </w:r>
      <w:r w:rsidRPr="009C084F">
        <w:rPr>
          <w:rFonts w:ascii="Times New Roman" w:hAnsi="Times New Roman"/>
          <w:sz w:val="24"/>
          <w:szCs w:val="24"/>
        </w:rPr>
        <w:t xml:space="preserve"> W przedłożonej kon</w:t>
      </w:r>
      <w:r w:rsidR="00FA5BD0" w:rsidRPr="009C084F">
        <w:rPr>
          <w:rFonts w:ascii="Times New Roman" w:hAnsi="Times New Roman"/>
          <w:sz w:val="24"/>
          <w:szCs w:val="24"/>
        </w:rPr>
        <w:t>cepcji nie zachowano konsekwentnego</w:t>
      </w:r>
      <w:r w:rsidRPr="009C084F">
        <w:rPr>
          <w:rFonts w:ascii="Times New Roman" w:hAnsi="Times New Roman"/>
          <w:sz w:val="24"/>
          <w:szCs w:val="24"/>
        </w:rPr>
        <w:t xml:space="preserve"> przebiegu ciągu pieszo-rowerowego (</w:t>
      </w:r>
      <w:r w:rsidR="00FA5BD0" w:rsidRPr="009C084F">
        <w:rPr>
          <w:rFonts w:ascii="Times New Roman" w:hAnsi="Times New Roman"/>
          <w:sz w:val="24"/>
          <w:szCs w:val="24"/>
        </w:rPr>
        <w:t xml:space="preserve">m.in. </w:t>
      </w:r>
      <w:r w:rsidRPr="009C084F">
        <w:rPr>
          <w:rFonts w:ascii="Times New Roman" w:hAnsi="Times New Roman"/>
          <w:sz w:val="24"/>
          <w:szCs w:val="24"/>
        </w:rPr>
        <w:t xml:space="preserve">odcinek Podhalańska – Kujawska). W sposób naturalny trasa ciągu pieszo-rowerowego powinna być wyznaczona pomiędzy szpalerami drzew. Uważamy ją za najlepszą lokalizację, która powinna być kontynuowana w kierunku zachodnim i wschodnim na identycznej zasadzie. Brak jest przesłanek by ciągi te nie biegły równolegle do szpalerów drzew oraz osi jezdni, szanując układ kompozycyjny całości. W tym kontekście niezrozumiałe są odgięcia w/w ciągu w okolicach skrzyżowań oraz na wysokości działki nr 1054 (w stronę jezdni). </w:t>
      </w:r>
    </w:p>
    <w:p w:rsidR="0011521D" w:rsidRPr="009C084F" w:rsidRDefault="0007246F" w:rsidP="0011521D">
      <w:pPr>
        <w:pStyle w:val="Akapitzlist"/>
        <w:spacing w:after="60"/>
        <w:ind w:left="426"/>
        <w:jc w:val="both"/>
        <w:rPr>
          <w:rFonts w:ascii="Times New Roman" w:hAnsi="Times New Roman"/>
          <w:sz w:val="24"/>
          <w:szCs w:val="24"/>
        </w:rPr>
      </w:pPr>
      <w:r w:rsidRPr="009C084F">
        <w:rPr>
          <w:rFonts w:ascii="Times New Roman" w:hAnsi="Times New Roman"/>
          <w:sz w:val="24"/>
          <w:szCs w:val="24"/>
        </w:rPr>
        <w:t>N</w:t>
      </w:r>
      <w:r w:rsidR="0011521D" w:rsidRPr="009C084F">
        <w:rPr>
          <w:rFonts w:ascii="Times New Roman" w:hAnsi="Times New Roman"/>
          <w:sz w:val="24"/>
          <w:szCs w:val="24"/>
        </w:rPr>
        <w:t>a odcinku Koralowa-Berylowa</w:t>
      </w:r>
      <w:r w:rsidRPr="009C084F">
        <w:rPr>
          <w:rFonts w:ascii="Times New Roman" w:hAnsi="Times New Roman"/>
          <w:sz w:val="24"/>
          <w:szCs w:val="24"/>
        </w:rPr>
        <w:t xml:space="preserve"> należy</w:t>
      </w:r>
      <w:r w:rsidR="0011521D" w:rsidRPr="009C084F">
        <w:rPr>
          <w:rFonts w:ascii="Times New Roman" w:hAnsi="Times New Roman"/>
          <w:sz w:val="24"/>
          <w:szCs w:val="24"/>
        </w:rPr>
        <w:t xml:space="preserve"> doprowadzić do uporządkowania linii nasadzeń szpaleru drzew (lip), aby przebiegał on w jednakowej odległości od osi jezdni. Istniejące nasadzenia świerków, jako niespójne z zakładanym rozwiązaniem, ale stanowiące barierę izolacyjną dla mieszkańców odcinka od ul. Koralowej do ul. Berylowej należy </w:t>
      </w:r>
      <w:r w:rsidRPr="009C084F">
        <w:rPr>
          <w:rFonts w:ascii="Times New Roman" w:hAnsi="Times New Roman"/>
          <w:sz w:val="24"/>
          <w:szCs w:val="24"/>
        </w:rPr>
        <w:t xml:space="preserve">usunąć i wprowadzić </w:t>
      </w:r>
      <w:r w:rsidR="0011521D" w:rsidRPr="009C084F">
        <w:rPr>
          <w:rFonts w:ascii="Times New Roman" w:hAnsi="Times New Roman"/>
          <w:sz w:val="24"/>
          <w:szCs w:val="24"/>
        </w:rPr>
        <w:t>zieleń izolacyjną w nowym przebiegu nasadzeń po stronie działki drogowej (w sąsiedztwie działek prywatnych). Podobnie z południowym chodnikiem, który również powinien być prowadzony równolegle do AMD. Dodatkowym atutem tych rozwiązań jest brak konieczności wycinki drzew w miejscach nienaturalnych „odgięć” ciągów.  Za w pełni wystarczającą uznajemy szerokość 3 m ciągu pieszo-rowerowego - taka szerokość odpowiada obowiązującym przepisom w tym zakresie.</w:t>
      </w:r>
    </w:p>
    <w:p w:rsidR="00460B3A" w:rsidRPr="009C084F" w:rsidRDefault="00460B3A" w:rsidP="0011521D">
      <w:pPr>
        <w:pStyle w:val="Akapitzlist"/>
        <w:numPr>
          <w:ilvl w:val="0"/>
          <w:numId w:val="2"/>
        </w:numPr>
        <w:spacing w:after="60"/>
        <w:ind w:left="426" w:hanging="426"/>
        <w:jc w:val="both"/>
        <w:rPr>
          <w:rFonts w:ascii="Times New Roman" w:hAnsi="Times New Roman"/>
          <w:b/>
          <w:sz w:val="24"/>
          <w:szCs w:val="24"/>
        </w:rPr>
      </w:pPr>
      <w:r w:rsidRPr="009C084F">
        <w:rPr>
          <w:rFonts w:ascii="Times New Roman" w:hAnsi="Times New Roman"/>
          <w:b/>
          <w:sz w:val="24"/>
          <w:szCs w:val="24"/>
        </w:rPr>
        <w:t xml:space="preserve">Ciąg pieszo-rowerowy i wjazdy do posesji po stronie północnej z materiałów naturalnych (nawierzchnia o charakterze parkowym, przepuszczalna z odwodnieniem). </w:t>
      </w:r>
      <w:r w:rsidR="0011521D" w:rsidRPr="009C084F">
        <w:rPr>
          <w:rFonts w:ascii="Times New Roman" w:hAnsi="Times New Roman"/>
          <w:sz w:val="24"/>
          <w:szCs w:val="24"/>
        </w:rPr>
        <w:t>W projekcie założono wykonanie chodników po północnej stronie AMD z płyt betonowych. Z racji na istniejący drzewostan należy rozważyć zmianę materiału na dedykowane do tego typu nawierzchni przepuszczalne wykończenie mineralne np.: kamień naturalny oraz ekologiczne lepiszcze wiążące o charakterze parkowym, (</w:t>
      </w:r>
      <w:proofErr w:type="spellStart"/>
      <w:r w:rsidR="0011521D" w:rsidRPr="009C084F">
        <w:rPr>
          <w:rFonts w:ascii="Times New Roman" w:hAnsi="Times New Roman"/>
          <w:sz w:val="24"/>
          <w:szCs w:val="24"/>
        </w:rPr>
        <w:t>HanseGrand</w:t>
      </w:r>
      <w:proofErr w:type="spellEnd"/>
      <w:r w:rsidR="0011521D" w:rsidRPr="009C084F">
        <w:rPr>
          <w:rFonts w:ascii="Times New Roman" w:hAnsi="Times New Roman"/>
          <w:sz w:val="24"/>
          <w:szCs w:val="24"/>
        </w:rPr>
        <w:t xml:space="preserve"> lub równorzędne). </w:t>
      </w:r>
    </w:p>
    <w:p w:rsidR="0011521D" w:rsidRPr="009C084F" w:rsidRDefault="0011521D" w:rsidP="0011521D">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sz w:val="24"/>
          <w:szCs w:val="24"/>
        </w:rPr>
        <w:t>Dostosowanie poziomów (rzędnych) zjazdów na posesje do poziomu ciągu pieszo-rowerowego w celu eliminacji "falowania" nawierzchni utrudniających komunikację pieszą i rowerową.</w:t>
      </w:r>
    </w:p>
    <w:p w:rsidR="0011521D" w:rsidRPr="009C084F" w:rsidRDefault="00C332E9" w:rsidP="00C332E9">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sz w:val="24"/>
          <w:szCs w:val="24"/>
        </w:rPr>
        <w:lastRenderedPageBreak/>
        <w:t xml:space="preserve">Opracowanie koncepcji urządzenia zieleni (wysokiej i niskiej) na całym przebiegu Al. M. Dąbrowskiej przeprowadzić zgodnie z jej zabytkowym charakterem i założeniami przestrzennymi i społecznymi Miasta Ogrodu Komorów. </w:t>
      </w:r>
      <w:r w:rsidR="0011521D" w:rsidRPr="009C084F">
        <w:rPr>
          <w:rFonts w:ascii="Times New Roman" w:hAnsi="Times New Roman"/>
          <w:sz w:val="24"/>
          <w:szCs w:val="24"/>
        </w:rPr>
        <w:t xml:space="preserve">Należy uporządkować istniejącą zieleń poprzez wycinkę samosiejek lub nielegalnych nasadzeń w celu podkreślenia pierwotnego założenia oraz jego dopełnienie poprzez brakujące nasadzenia. Alejowy charakter AMD powinien być </w:t>
      </w:r>
      <w:r w:rsidRPr="009C084F">
        <w:rPr>
          <w:rFonts w:ascii="Times New Roman" w:hAnsi="Times New Roman"/>
          <w:sz w:val="24"/>
          <w:szCs w:val="24"/>
        </w:rPr>
        <w:t xml:space="preserve">odtworzony oraz </w:t>
      </w:r>
      <w:r w:rsidR="0011521D" w:rsidRPr="009C084F">
        <w:rPr>
          <w:rFonts w:ascii="Times New Roman" w:hAnsi="Times New Roman"/>
          <w:sz w:val="24"/>
          <w:szCs w:val="24"/>
        </w:rPr>
        <w:t xml:space="preserve">kontynuowany </w:t>
      </w:r>
      <w:r w:rsidRPr="009C084F">
        <w:rPr>
          <w:rFonts w:ascii="Times New Roman" w:hAnsi="Times New Roman"/>
          <w:sz w:val="24"/>
          <w:szCs w:val="24"/>
        </w:rPr>
        <w:t xml:space="preserve">od Al. Starych Lip </w:t>
      </w:r>
      <w:r w:rsidR="0011521D" w:rsidRPr="009C084F">
        <w:rPr>
          <w:rFonts w:ascii="Times New Roman" w:hAnsi="Times New Roman"/>
          <w:sz w:val="24"/>
          <w:szCs w:val="24"/>
        </w:rPr>
        <w:t xml:space="preserve">aż do ul. Berylowej (poprzez wycinki niezgodnej z założeniami zieleni oraz nasadzenia rytmicznych szpalerów drzew liściastych (lip). </w:t>
      </w:r>
    </w:p>
    <w:p w:rsidR="00C332E9" w:rsidRPr="009C084F" w:rsidRDefault="00C332E9" w:rsidP="00220BD6">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sz w:val="24"/>
          <w:szCs w:val="24"/>
        </w:rPr>
        <w:t>W projekcie (oba warianty) założono fragmenty dróg dojazdowych, równoległych do AMD, do posesji  na działkach 204, 205/2, 209/6 i 211/1, które znacząco zmieniają charakter ciągu pieszo-rowerowego oraz całej Alei. Wydaje się, że nie ma takiej konieczności. Wy</w:t>
      </w:r>
      <w:r w:rsidR="00220BD6" w:rsidRPr="009C084F">
        <w:rPr>
          <w:rFonts w:ascii="Times New Roman" w:hAnsi="Times New Roman"/>
          <w:sz w:val="24"/>
          <w:szCs w:val="24"/>
        </w:rPr>
        <w:t xml:space="preserve">jazdy prostopadłe w AMD </w:t>
      </w:r>
      <w:r w:rsidRPr="009C084F">
        <w:rPr>
          <w:rFonts w:ascii="Times New Roman" w:hAnsi="Times New Roman"/>
          <w:sz w:val="24"/>
          <w:szCs w:val="24"/>
        </w:rPr>
        <w:t xml:space="preserve">są tak samo </w:t>
      </w:r>
      <w:r w:rsidR="00220BD6" w:rsidRPr="009C084F">
        <w:rPr>
          <w:rFonts w:ascii="Times New Roman" w:hAnsi="Times New Roman"/>
          <w:sz w:val="24"/>
          <w:szCs w:val="24"/>
        </w:rPr>
        <w:t>ukształtowane, jak wjazdy z dróg prostopadłych</w:t>
      </w:r>
      <w:r w:rsidRPr="009C084F">
        <w:rPr>
          <w:rFonts w:ascii="Times New Roman" w:hAnsi="Times New Roman"/>
          <w:sz w:val="24"/>
          <w:szCs w:val="24"/>
        </w:rPr>
        <w:t xml:space="preserve">, </w:t>
      </w:r>
      <w:r w:rsidR="00220BD6" w:rsidRPr="009C084F">
        <w:rPr>
          <w:rFonts w:ascii="Times New Roman" w:hAnsi="Times New Roman"/>
          <w:sz w:val="24"/>
          <w:szCs w:val="24"/>
        </w:rPr>
        <w:t xml:space="preserve">a </w:t>
      </w:r>
      <w:r w:rsidRPr="009C084F">
        <w:rPr>
          <w:rFonts w:ascii="Times New Roman" w:hAnsi="Times New Roman"/>
          <w:sz w:val="24"/>
          <w:szCs w:val="24"/>
        </w:rPr>
        <w:t>biorąc pod uwagę charakter drogi (L) oraz dopuszczoną maksymalną prędkość 40km/h są znacznie lepszym rozwiązaniem, eliminującym mieszanie się ruchu spacerowego z dojazdowym oraz niewpływającym na degradację założenia kompozycyjnego.</w:t>
      </w:r>
    </w:p>
    <w:p w:rsidR="00E80F79" w:rsidRPr="009C084F" w:rsidRDefault="00A63FD5" w:rsidP="00E80F79">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sz w:val="24"/>
          <w:szCs w:val="24"/>
        </w:rPr>
        <w:t>M.in. z powyższych  względów</w:t>
      </w:r>
      <w:r w:rsidR="00E80F79" w:rsidRPr="009C084F">
        <w:rPr>
          <w:rFonts w:ascii="Times New Roman" w:hAnsi="Times New Roman"/>
          <w:sz w:val="24"/>
          <w:szCs w:val="24"/>
        </w:rPr>
        <w:t xml:space="preserve"> trzeba odrzucić wariant</w:t>
      </w:r>
      <w:r w:rsidR="00740FB6" w:rsidRPr="009C084F">
        <w:rPr>
          <w:rFonts w:ascii="Times New Roman" w:hAnsi="Times New Roman"/>
          <w:sz w:val="24"/>
          <w:szCs w:val="24"/>
        </w:rPr>
        <w:t xml:space="preserve"> zakładający budowę parkingów wzdłuż Alei Marii Dąbrowskiej, na odcinku od ul. Ks. Ignacego Skorupki do ul. Kotońskiego, po obu jej stronach, ponieważ realizacja tej koncepcji zmieniłaby całkowicie charakter Alei, naruszałaby istniejący ład krajobrazowo-przestrzenny i estetykę architektoniczną tego ważnego fragmentu Komorowa. </w:t>
      </w:r>
      <w:r w:rsidR="00E80F79" w:rsidRPr="009C084F">
        <w:rPr>
          <w:rFonts w:ascii="Times New Roman" w:hAnsi="Times New Roman"/>
          <w:sz w:val="24"/>
          <w:szCs w:val="24"/>
        </w:rPr>
        <w:t xml:space="preserve">Również korzyści z takiego rozwiązania byłyby niewielkie, a wręcz spowodowałoby dodatkowe uciążliwości dla mieszkańców Komorowa i przyczyniłyby się do pogorszenia bezpieczeństwa zarówno w ruchu drogowym jak i pieszym (co jest oczywiste przy tak ruchliwej ulicy, zwłaszcza w pobliżu szkoły). </w:t>
      </w:r>
    </w:p>
    <w:p w:rsidR="00E80F79" w:rsidRPr="009C084F" w:rsidRDefault="00E80F79" w:rsidP="00E80F79">
      <w:pPr>
        <w:pStyle w:val="Akapitzlist"/>
        <w:spacing w:after="60"/>
        <w:ind w:left="426"/>
        <w:jc w:val="both"/>
        <w:rPr>
          <w:rFonts w:ascii="Times New Roman" w:hAnsi="Times New Roman"/>
          <w:sz w:val="24"/>
          <w:szCs w:val="24"/>
        </w:rPr>
      </w:pPr>
      <w:r w:rsidRPr="009C084F">
        <w:rPr>
          <w:rFonts w:ascii="Times New Roman" w:hAnsi="Times New Roman"/>
          <w:sz w:val="24"/>
          <w:szCs w:val="24"/>
        </w:rPr>
        <w:t>Zaproponowana lokalizacja miejsc postojowych wydaje się niewłaściwa ze względu na:</w:t>
      </w:r>
    </w:p>
    <w:p w:rsidR="00E80F79" w:rsidRPr="009C084F" w:rsidRDefault="00E80F79" w:rsidP="00E80F79">
      <w:pPr>
        <w:pStyle w:val="Akapitzlist"/>
        <w:spacing w:after="60"/>
        <w:ind w:left="426"/>
        <w:jc w:val="both"/>
        <w:rPr>
          <w:rFonts w:ascii="Times New Roman" w:hAnsi="Times New Roman"/>
          <w:sz w:val="24"/>
          <w:szCs w:val="24"/>
        </w:rPr>
      </w:pPr>
      <w:r w:rsidRPr="009C084F">
        <w:rPr>
          <w:rFonts w:ascii="Times New Roman" w:hAnsi="Times New Roman"/>
          <w:sz w:val="24"/>
          <w:szCs w:val="24"/>
        </w:rPr>
        <w:t>- konieczność wycinki drzew (radykalna zmiana charakteru alei),</w:t>
      </w:r>
    </w:p>
    <w:p w:rsidR="00E80F79" w:rsidRPr="009C084F" w:rsidRDefault="00E80F79" w:rsidP="00E80F79">
      <w:pPr>
        <w:pStyle w:val="Akapitzlist"/>
        <w:spacing w:after="60"/>
        <w:ind w:left="426"/>
        <w:jc w:val="both"/>
        <w:rPr>
          <w:rFonts w:ascii="Times New Roman" w:hAnsi="Times New Roman"/>
          <w:sz w:val="24"/>
          <w:szCs w:val="24"/>
        </w:rPr>
      </w:pPr>
      <w:r w:rsidRPr="009C084F">
        <w:rPr>
          <w:rFonts w:ascii="Times New Roman" w:hAnsi="Times New Roman"/>
          <w:sz w:val="24"/>
          <w:szCs w:val="24"/>
        </w:rPr>
        <w:t>- stworzenie zagrożenia z racji na brak możliwości bezpiecznego opuszczenia pojazdów przez dzieci z racji na lokalizację miejsc postojowych przy ulicy.</w:t>
      </w:r>
    </w:p>
    <w:p w:rsidR="00B037DC" w:rsidRPr="009C084F" w:rsidRDefault="00B037DC" w:rsidP="00940781">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sz w:val="24"/>
          <w:szCs w:val="24"/>
        </w:rPr>
        <w:t>Uwzględnienie wyniesionych skrzyżowań (w projektowanym odcinku w miejscu skrzyżowania z ul. Podhalańską).</w:t>
      </w:r>
    </w:p>
    <w:p w:rsidR="002E63A8" w:rsidRPr="009C084F" w:rsidRDefault="002E63A8" w:rsidP="00940781">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sz w:val="24"/>
          <w:szCs w:val="24"/>
        </w:rPr>
        <w:t>Rozwiązanie skrzyżowania ul. Waldemara z ul. Kotońskiego jako regulowanego sygnalizacją świetlną jest w pełni uzasadnione. W przedłożonej koncepcji zmiany powinny dotyczyć przebiegu przejść dla pieszych, tak aby wyeliminować usuwanie drzew po wszystkich stronach skrzyżowania.</w:t>
      </w:r>
    </w:p>
    <w:p w:rsidR="00B037DC" w:rsidRPr="009C084F" w:rsidRDefault="00B037DC" w:rsidP="00940781">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sz w:val="24"/>
          <w:szCs w:val="24"/>
        </w:rPr>
        <w:t>Zastosowanie miejscowego odwodnienia</w:t>
      </w:r>
      <w:r w:rsidR="008738FE">
        <w:rPr>
          <w:rFonts w:ascii="Times New Roman" w:hAnsi="Times New Roman"/>
          <w:sz w:val="24"/>
          <w:szCs w:val="24"/>
        </w:rPr>
        <w:t xml:space="preserve"> </w:t>
      </w:r>
      <w:r w:rsidR="001248A1">
        <w:rPr>
          <w:rFonts w:ascii="Times New Roman" w:hAnsi="Times New Roman"/>
          <w:sz w:val="24"/>
          <w:szCs w:val="24"/>
        </w:rPr>
        <w:t>w niezbędnych lokalizacjach (np. skrzyżowania dróg). Odstąpienie od</w:t>
      </w:r>
      <w:r w:rsidRPr="009C084F">
        <w:rPr>
          <w:rFonts w:ascii="Times New Roman" w:hAnsi="Times New Roman"/>
          <w:sz w:val="24"/>
          <w:szCs w:val="24"/>
        </w:rPr>
        <w:t xml:space="preserve"> kanalizacji deszczowej</w:t>
      </w:r>
      <w:r w:rsidR="001248A1">
        <w:rPr>
          <w:rFonts w:ascii="Times New Roman" w:hAnsi="Times New Roman"/>
          <w:sz w:val="24"/>
          <w:szCs w:val="24"/>
        </w:rPr>
        <w:t xml:space="preserve"> wskazane ze względu na zaoszczędzenie systemów korzeniowych drzew podczas realizacji inwestycji oraz wykorzystanie </w:t>
      </w:r>
      <w:r w:rsidR="008738FE">
        <w:rPr>
          <w:rFonts w:ascii="Times New Roman" w:hAnsi="Times New Roman"/>
          <w:sz w:val="24"/>
          <w:szCs w:val="24"/>
        </w:rPr>
        <w:t>wód opadowych jako nawodnienia zieleni w pasie drogowym</w:t>
      </w:r>
      <w:r w:rsidRPr="009C084F">
        <w:rPr>
          <w:rFonts w:ascii="Times New Roman" w:hAnsi="Times New Roman"/>
          <w:sz w:val="24"/>
          <w:szCs w:val="24"/>
        </w:rPr>
        <w:t>.</w:t>
      </w:r>
    </w:p>
    <w:p w:rsidR="0002796E" w:rsidRPr="009C084F" w:rsidRDefault="0002796E" w:rsidP="00940781">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sz w:val="24"/>
          <w:szCs w:val="24"/>
        </w:rPr>
        <w:t>Rozważenie miejsc parkingowych przy sklepach, z zachowaniem rytmu drzew w szpalerach po obu stronach jezdni</w:t>
      </w:r>
      <w:r w:rsidR="00F76242" w:rsidRPr="009C084F">
        <w:rPr>
          <w:rFonts w:ascii="Times New Roman" w:hAnsi="Times New Roman"/>
          <w:sz w:val="24"/>
          <w:szCs w:val="24"/>
        </w:rPr>
        <w:t xml:space="preserve"> (parkowanie równoległe pomiędzy drzewami).</w:t>
      </w:r>
    </w:p>
    <w:p w:rsidR="00B037DC" w:rsidRDefault="00B037DC" w:rsidP="00940781">
      <w:pPr>
        <w:pStyle w:val="Akapitzlist"/>
        <w:numPr>
          <w:ilvl w:val="0"/>
          <w:numId w:val="2"/>
        </w:numPr>
        <w:spacing w:after="60"/>
        <w:ind w:left="426" w:hanging="426"/>
        <w:jc w:val="both"/>
        <w:rPr>
          <w:rFonts w:ascii="Times New Roman" w:hAnsi="Times New Roman"/>
          <w:sz w:val="24"/>
          <w:szCs w:val="24"/>
        </w:rPr>
      </w:pPr>
      <w:r w:rsidRPr="009C084F">
        <w:rPr>
          <w:rFonts w:ascii="Times New Roman" w:hAnsi="Times New Roman"/>
          <w:sz w:val="24"/>
          <w:szCs w:val="24"/>
        </w:rPr>
        <w:t xml:space="preserve">Uwzględnienie ziemnego </w:t>
      </w:r>
      <w:r w:rsidR="00E24B14" w:rsidRPr="009C084F">
        <w:rPr>
          <w:rFonts w:ascii="Times New Roman" w:hAnsi="Times New Roman"/>
          <w:sz w:val="24"/>
          <w:szCs w:val="24"/>
        </w:rPr>
        <w:t xml:space="preserve">skablowania </w:t>
      </w:r>
      <w:r w:rsidRPr="009C084F">
        <w:rPr>
          <w:rFonts w:ascii="Times New Roman" w:hAnsi="Times New Roman"/>
          <w:sz w:val="24"/>
          <w:szCs w:val="24"/>
        </w:rPr>
        <w:t>linii energetycznej i telefonicznej.</w:t>
      </w:r>
    </w:p>
    <w:p w:rsidR="001248A1" w:rsidRDefault="001248A1" w:rsidP="001248A1">
      <w:pPr>
        <w:pStyle w:val="Akapitzlist"/>
        <w:spacing w:after="60"/>
        <w:ind w:left="426"/>
        <w:jc w:val="both"/>
        <w:rPr>
          <w:rFonts w:ascii="Times New Roman" w:hAnsi="Times New Roman"/>
          <w:sz w:val="24"/>
          <w:szCs w:val="24"/>
        </w:rPr>
      </w:pPr>
    </w:p>
    <w:p w:rsidR="001248A1" w:rsidRDefault="001248A1" w:rsidP="00353742">
      <w:pPr>
        <w:spacing w:after="60"/>
        <w:jc w:val="both"/>
        <w:rPr>
          <w:rFonts w:ascii="Times New Roman" w:hAnsi="Times New Roman"/>
          <w:sz w:val="24"/>
          <w:szCs w:val="24"/>
        </w:rPr>
      </w:pPr>
    </w:p>
    <w:p w:rsidR="00353742" w:rsidRPr="009C084F" w:rsidRDefault="00353742" w:rsidP="00353742">
      <w:pPr>
        <w:spacing w:after="60"/>
        <w:jc w:val="both"/>
        <w:rPr>
          <w:rFonts w:ascii="Times New Roman" w:hAnsi="Times New Roman"/>
          <w:b/>
          <w:sz w:val="24"/>
          <w:szCs w:val="24"/>
          <w:u w:val="single"/>
        </w:rPr>
      </w:pPr>
      <w:r w:rsidRPr="009C084F">
        <w:rPr>
          <w:rFonts w:ascii="Times New Roman" w:hAnsi="Times New Roman"/>
          <w:b/>
          <w:sz w:val="24"/>
          <w:szCs w:val="24"/>
          <w:u w:val="single"/>
        </w:rPr>
        <w:lastRenderedPageBreak/>
        <w:t>Wnioski końcowe</w:t>
      </w:r>
      <w:r w:rsidR="002E63A8" w:rsidRPr="009C084F">
        <w:rPr>
          <w:rFonts w:ascii="Times New Roman" w:hAnsi="Times New Roman"/>
          <w:b/>
          <w:sz w:val="24"/>
          <w:szCs w:val="24"/>
          <w:u w:val="single"/>
        </w:rPr>
        <w:t xml:space="preserve"> dla całego odcinka AMD od ul. Berylowej do Al. Starych Lip</w:t>
      </w:r>
      <w:r w:rsidRPr="009C084F">
        <w:rPr>
          <w:rFonts w:ascii="Times New Roman" w:hAnsi="Times New Roman"/>
          <w:b/>
          <w:sz w:val="24"/>
          <w:szCs w:val="24"/>
          <w:u w:val="single"/>
        </w:rPr>
        <w:t>:</w:t>
      </w:r>
    </w:p>
    <w:p w:rsidR="00353742" w:rsidRPr="009C084F" w:rsidRDefault="00353742" w:rsidP="00353742">
      <w:pPr>
        <w:pStyle w:val="Akapitzlist"/>
        <w:spacing w:after="60"/>
        <w:ind w:left="426"/>
        <w:jc w:val="both"/>
        <w:rPr>
          <w:rFonts w:ascii="Times New Roman" w:hAnsi="Times New Roman"/>
          <w:b/>
          <w:sz w:val="24"/>
          <w:szCs w:val="24"/>
          <w:u w:val="single"/>
        </w:rPr>
      </w:pPr>
    </w:p>
    <w:p w:rsidR="002E63A8" w:rsidRPr="009C084F" w:rsidRDefault="00A63FD5" w:rsidP="002E63A8">
      <w:pPr>
        <w:pStyle w:val="Akapitzlist"/>
        <w:numPr>
          <w:ilvl w:val="0"/>
          <w:numId w:val="4"/>
        </w:numPr>
        <w:spacing w:after="60"/>
        <w:ind w:left="426" w:hanging="426"/>
        <w:jc w:val="both"/>
        <w:rPr>
          <w:rFonts w:ascii="Times New Roman" w:hAnsi="Times New Roman"/>
          <w:b/>
          <w:sz w:val="24"/>
          <w:szCs w:val="24"/>
        </w:rPr>
      </w:pPr>
      <w:r w:rsidRPr="009C084F">
        <w:rPr>
          <w:rFonts w:ascii="Times New Roman" w:hAnsi="Times New Roman"/>
          <w:b/>
          <w:sz w:val="24"/>
          <w:szCs w:val="24"/>
        </w:rPr>
        <w:t>P</w:t>
      </w:r>
      <w:r w:rsidR="00740FB6" w:rsidRPr="009C084F">
        <w:rPr>
          <w:rFonts w:ascii="Times New Roman" w:hAnsi="Times New Roman"/>
          <w:b/>
          <w:sz w:val="24"/>
          <w:szCs w:val="24"/>
        </w:rPr>
        <w:t>odstawą dalszych prac projektowych może być jedynie koncepcja bez miejsc parkingowych</w:t>
      </w:r>
      <w:r w:rsidRPr="009C084F">
        <w:rPr>
          <w:rFonts w:ascii="Times New Roman" w:hAnsi="Times New Roman"/>
          <w:b/>
          <w:sz w:val="24"/>
          <w:szCs w:val="24"/>
        </w:rPr>
        <w:t xml:space="preserve">, z uwzględnieniem zachowania istniejących szpalerów drzew (bez wycinki i przenoszenia drzew w wielu miejscach wskazanych w opiniowanej koncepcji). Rozwiązania komunikacyjne: przejścia dla pieszych, wjazdy na posesje z zachowaniem </w:t>
      </w:r>
      <w:r w:rsidR="006E4304" w:rsidRPr="009C084F">
        <w:rPr>
          <w:rFonts w:ascii="Times New Roman" w:hAnsi="Times New Roman"/>
          <w:b/>
          <w:sz w:val="24"/>
          <w:szCs w:val="24"/>
        </w:rPr>
        <w:t xml:space="preserve">istniejących szpalerów </w:t>
      </w:r>
      <w:r w:rsidR="0002796E" w:rsidRPr="009C084F">
        <w:rPr>
          <w:rFonts w:ascii="Times New Roman" w:hAnsi="Times New Roman"/>
          <w:b/>
          <w:sz w:val="24"/>
          <w:szCs w:val="24"/>
        </w:rPr>
        <w:t>drzew w A</w:t>
      </w:r>
      <w:r w:rsidRPr="009C084F">
        <w:rPr>
          <w:rFonts w:ascii="Times New Roman" w:hAnsi="Times New Roman"/>
          <w:b/>
          <w:sz w:val="24"/>
          <w:szCs w:val="24"/>
        </w:rPr>
        <w:t>lei</w:t>
      </w:r>
      <w:r w:rsidR="006E4304" w:rsidRPr="009C084F">
        <w:rPr>
          <w:rFonts w:ascii="Times New Roman" w:hAnsi="Times New Roman"/>
          <w:b/>
          <w:sz w:val="24"/>
          <w:szCs w:val="24"/>
        </w:rPr>
        <w:t xml:space="preserve"> (wyeliminowanie zaznaczonej wycinki i przenoszenia drzew)</w:t>
      </w:r>
      <w:r w:rsidRPr="009C084F">
        <w:rPr>
          <w:rFonts w:ascii="Times New Roman" w:hAnsi="Times New Roman"/>
          <w:b/>
          <w:sz w:val="24"/>
          <w:szCs w:val="24"/>
        </w:rPr>
        <w:t>.</w:t>
      </w:r>
    </w:p>
    <w:p w:rsidR="002E63A8" w:rsidRPr="009C084F" w:rsidRDefault="002E63A8" w:rsidP="00353742">
      <w:pPr>
        <w:pStyle w:val="Akapitzlist"/>
        <w:numPr>
          <w:ilvl w:val="0"/>
          <w:numId w:val="4"/>
        </w:numPr>
        <w:spacing w:after="60"/>
        <w:ind w:left="426" w:hanging="426"/>
        <w:jc w:val="both"/>
        <w:rPr>
          <w:rFonts w:ascii="Times New Roman" w:hAnsi="Times New Roman"/>
          <w:b/>
          <w:sz w:val="24"/>
          <w:szCs w:val="24"/>
        </w:rPr>
      </w:pPr>
      <w:r w:rsidRPr="009C084F">
        <w:rPr>
          <w:rFonts w:ascii="Times New Roman" w:hAnsi="Times New Roman"/>
          <w:b/>
          <w:sz w:val="24"/>
          <w:szCs w:val="24"/>
        </w:rPr>
        <w:t>Utworzenie ciągu pieszo-rowerowego po północnej stronie Alei (bez mieszania z ruchem samochodowym) o szerokości 3 m</w:t>
      </w:r>
      <w:r w:rsidR="00B233CC" w:rsidRPr="009C084F">
        <w:rPr>
          <w:rFonts w:ascii="Times New Roman" w:hAnsi="Times New Roman"/>
          <w:b/>
          <w:sz w:val="24"/>
          <w:szCs w:val="24"/>
        </w:rPr>
        <w:t>,</w:t>
      </w:r>
      <w:bookmarkStart w:id="0" w:name="_GoBack"/>
      <w:bookmarkEnd w:id="0"/>
      <w:r w:rsidRPr="009C084F">
        <w:rPr>
          <w:rFonts w:ascii="Times New Roman" w:hAnsi="Times New Roman"/>
          <w:b/>
          <w:sz w:val="24"/>
          <w:szCs w:val="24"/>
        </w:rPr>
        <w:t xml:space="preserve"> zbudowanego z materiałów naturalnych. Po południowej stronie Alei utrzymanie chodnika dla pieszych.</w:t>
      </w:r>
    </w:p>
    <w:p w:rsidR="002E63A8" w:rsidRPr="009C084F" w:rsidRDefault="002E63A8" w:rsidP="002E63A8">
      <w:pPr>
        <w:pStyle w:val="Akapitzlist"/>
        <w:numPr>
          <w:ilvl w:val="0"/>
          <w:numId w:val="4"/>
        </w:numPr>
        <w:spacing w:after="60"/>
        <w:ind w:left="426" w:hanging="426"/>
        <w:jc w:val="both"/>
        <w:rPr>
          <w:rFonts w:ascii="Times New Roman" w:hAnsi="Times New Roman"/>
          <w:b/>
          <w:sz w:val="24"/>
          <w:szCs w:val="24"/>
        </w:rPr>
      </w:pPr>
      <w:r w:rsidRPr="009C084F">
        <w:rPr>
          <w:rFonts w:ascii="Times New Roman" w:hAnsi="Times New Roman"/>
          <w:b/>
          <w:sz w:val="24"/>
          <w:szCs w:val="24"/>
        </w:rPr>
        <w:t xml:space="preserve">Doprowadzenie do przebiegu szpalerów drzew (lip) w jednakowej odległości od jezdni, oraz uzupełnienie szpalerów z zachowaniem jednakowego rytmu drzew. </w:t>
      </w:r>
    </w:p>
    <w:p w:rsidR="00940781" w:rsidRPr="009C084F" w:rsidRDefault="00940781">
      <w:pPr>
        <w:rPr>
          <w:rFonts w:ascii="Times New Roman" w:hAnsi="Times New Roman"/>
          <w:sz w:val="24"/>
          <w:szCs w:val="24"/>
        </w:rPr>
      </w:pPr>
    </w:p>
    <w:p w:rsidR="00940781" w:rsidRPr="009C084F" w:rsidRDefault="00940781">
      <w:pPr>
        <w:rPr>
          <w:rFonts w:ascii="Times New Roman" w:hAnsi="Times New Roman"/>
          <w:sz w:val="24"/>
          <w:szCs w:val="24"/>
        </w:rPr>
      </w:pPr>
      <w:r w:rsidRPr="009C084F">
        <w:rPr>
          <w:rFonts w:ascii="Times New Roman" w:hAnsi="Times New Roman"/>
          <w:sz w:val="24"/>
          <w:szCs w:val="24"/>
        </w:rPr>
        <w:t>P</w:t>
      </w:r>
      <w:r w:rsidR="00EC5CD2" w:rsidRPr="009C084F">
        <w:rPr>
          <w:rFonts w:ascii="Times New Roman" w:hAnsi="Times New Roman"/>
          <w:sz w:val="24"/>
          <w:szCs w:val="24"/>
        </w:rPr>
        <w:t>odpisali:</w:t>
      </w:r>
    </w:p>
    <w:p w:rsidR="00EC5CD2" w:rsidRPr="009C084F" w:rsidRDefault="00EC5CD2">
      <w:pPr>
        <w:rPr>
          <w:rFonts w:ascii="Times New Roman" w:hAnsi="Times New Roman"/>
          <w:sz w:val="24"/>
          <w:szCs w:val="24"/>
        </w:rPr>
      </w:pPr>
      <w:r w:rsidRPr="009C084F">
        <w:rPr>
          <w:rFonts w:ascii="Times New Roman" w:hAnsi="Times New Roman"/>
          <w:sz w:val="24"/>
          <w:szCs w:val="24"/>
        </w:rPr>
        <w:t xml:space="preserve">Radna Powiatu Pruszkowskiego – </w:t>
      </w:r>
    </w:p>
    <w:p w:rsidR="004B1ECE" w:rsidRDefault="004B1ECE">
      <w:pPr>
        <w:rPr>
          <w:rFonts w:ascii="Times New Roman" w:hAnsi="Times New Roman"/>
          <w:sz w:val="24"/>
          <w:szCs w:val="24"/>
        </w:rPr>
      </w:pPr>
    </w:p>
    <w:p w:rsidR="00EC5CD2" w:rsidRPr="009C084F" w:rsidRDefault="00EC5CD2">
      <w:pPr>
        <w:rPr>
          <w:rFonts w:ascii="Times New Roman" w:hAnsi="Times New Roman"/>
          <w:sz w:val="24"/>
          <w:szCs w:val="24"/>
        </w:rPr>
      </w:pPr>
      <w:r w:rsidRPr="009C084F">
        <w:rPr>
          <w:rFonts w:ascii="Times New Roman" w:hAnsi="Times New Roman"/>
          <w:sz w:val="24"/>
          <w:szCs w:val="24"/>
        </w:rPr>
        <w:t>Radni Gminy Michałowice –</w:t>
      </w:r>
    </w:p>
    <w:p w:rsidR="00EC5CD2" w:rsidRPr="009C084F" w:rsidRDefault="00EC5CD2">
      <w:pPr>
        <w:rPr>
          <w:rFonts w:ascii="Times New Roman" w:hAnsi="Times New Roman"/>
          <w:sz w:val="24"/>
          <w:szCs w:val="24"/>
        </w:rPr>
      </w:pPr>
    </w:p>
    <w:p w:rsidR="00EC5CD2" w:rsidRPr="009C084F" w:rsidRDefault="00EC5CD2">
      <w:pPr>
        <w:rPr>
          <w:rFonts w:ascii="Times New Roman" w:hAnsi="Times New Roman"/>
          <w:sz w:val="24"/>
          <w:szCs w:val="24"/>
        </w:rPr>
      </w:pPr>
      <w:r w:rsidRPr="009C084F">
        <w:rPr>
          <w:rFonts w:ascii="Times New Roman" w:hAnsi="Times New Roman"/>
          <w:sz w:val="24"/>
          <w:szCs w:val="24"/>
        </w:rPr>
        <w:t xml:space="preserve">Zarząd Osiedla Komorów – </w:t>
      </w:r>
    </w:p>
    <w:sectPr w:rsidR="00EC5CD2" w:rsidRPr="009C084F" w:rsidSect="00143D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A3D" w:rsidRDefault="007E2A3D" w:rsidP="00740FB6">
      <w:pPr>
        <w:spacing w:after="0" w:line="240" w:lineRule="auto"/>
      </w:pPr>
      <w:r>
        <w:separator/>
      </w:r>
    </w:p>
  </w:endnote>
  <w:endnote w:type="continuationSeparator" w:id="0">
    <w:p w:rsidR="007E2A3D" w:rsidRDefault="007E2A3D" w:rsidP="00740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A3D" w:rsidRDefault="007E2A3D" w:rsidP="00740FB6">
      <w:pPr>
        <w:spacing w:after="0" w:line="240" w:lineRule="auto"/>
      </w:pPr>
      <w:r>
        <w:separator/>
      </w:r>
    </w:p>
  </w:footnote>
  <w:footnote w:type="continuationSeparator" w:id="0">
    <w:p w:rsidR="007E2A3D" w:rsidRDefault="007E2A3D" w:rsidP="00740F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7F76"/>
    <w:multiLevelType w:val="hybridMultilevel"/>
    <w:tmpl w:val="BB52DB18"/>
    <w:lvl w:ilvl="0" w:tplc="B9D000C8">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nsid w:val="14D5588A"/>
    <w:multiLevelType w:val="hybridMultilevel"/>
    <w:tmpl w:val="EC9CB23A"/>
    <w:lvl w:ilvl="0" w:tplc="CA549774">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4D7E14"/>
    <w:multiLevelType w:val="hybridMultilevel"/>
    <w:tmpl w:val="29865B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A94633A"/>
    <w:multiLevelType w:val="hybridMultilevel"/>
    <w:tmpl w:val="BACCC8FC"/>
    <w:lvl w:ilvl="0" w:tplc="10B429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270EF"/>
    <w:rsid w:val="0002796E"/>
    <w:rsid w:val="0007246F"/>
    <w:rsid w:val="000C1685"/>
    <w:rsid w:val="0011521D"/>
    <w:rsid w:val="001248A1"/>
    <w:rsid w:val="00143D45"/>
    <w:rsid w:val="0016287A"/>
    <w:rsid w:val="001870FF"/>
    <w:rsid w:val="00220BD6"/>
    <w:rsid w:val="002C34AF"/>
    <w:rsid w:val="002E63A8"/>
    <w:rsid w:val="00320B16"/>
    <w:rsid w:val="00340F42"/>
    <w:rsid w:val="00353742"/>
    <w:rsid w:val="00423DDE"/>
    <w:rsid w:val="00433C0D"/>
    <w:rsid w:val="00460B3A"/>
    <w:rsid w:val="004758EA"/>
    <w:rsid w:val="004B1ECE"/>
    <w:rsid w:val="00586C79"/>
    <w:rsid w:val="005B001F"/>
    <w:rsid w:val="005F773C"/>
    <w:rsid w:val="006E4304"/>
    <w:rsid w:val="00740FB6"/>
    <w:rsid w:val="007E2A3D"/>
    <w:rsid w:val="00833341"/>
    <w:rsid w:val="008738FE"/>
    <w:rsid w:val="00873A46"/>
    <w:rsid w:val="008F6D6E"/>
    <w:rsid w:val="00940781"/>
    <w:rsid w:val="009753B6"/>
    <w:rsid w:val="009C084F"/>
    <w:rsid w:val="00A63FD5"/>
    <w:rsid w:val="00AE0AFC"/>
    <w:rsid w:val="00B037DC"/>
    <w:rsid w:val="00B233CC"/>
    <w:rsid w:val="00BB2682"/>
    <w:rsid w:val="00BD11A3"/>
    <w:rsid w:val="00BD720E"/>
    <w:rsid w:val="00C14509"/>
    <w:rsid w:val="00C150C2"/>
    <w:rsid w:val="00C175A1"/>
    <w:rsid w:val="00C332E9"/>
    <w:rsid w:val="00CE2725"/>
    <w:rsid w:val="00D15A9F"/>
    <w:rsid w:val="00DD71A5"/>
    <w:rsid w:val="00E24B14"/>
    <w:rsid w:val="00E270EF"/>
    <w:rsid w:val="00E80F79"/>
    <w:rsid w:val="00EA02EF"/>
    <w:rsid w:val="00EB2117"/>
    <w:rsid w:val="00EC5CD2"/>
    <w:rsid w:val="00EF24BA"/>
    <w:rsid w:val="00F2058F"/>
    <w:rsid w:val="00F47E6C"/>
    <w:rsid w:val="00F76242"/>
    <w:rsid w:val="00FA5BD0"/>
    <w:rsid w:val="00FD40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0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0F42"/>
    <w:pPr>
      <w:ind w:left="720"/>
      <w:contextualSpacing/>
    </w:pPr>
  </w:style>
  <w:style w:type="paragraph" w:styleId="Tekstprzypisudolnego">
    <w:name w:val="footnote text"/>
    <w:basedOn w:val="Normalny"/>
    <w:link w:val="TekstprzypisudolnegoZnak"/>
    <w:uiPriority w:val="99"/>
    <w:semiHidden/>
    <w:unhideWhenUsed/>
    <w:rsid w:val="00740FB6"/>
    <w:pPr>
      <w:spacing w:after="0" w:line="36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40FB6"/>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740FB6"/>
    <w:rPr>
      <w:vertAlign w:val="superscript"/>
    </w:rPr>
  </w:style>
  <w:style w:type="character" w:styleId="Hipercze">
    <w:name w:val="Hyperlink"/>
    <w:uiPriority w:val="99"/>
    <w:unhideWhenUsed/>
    <w:rsid w:val="00740FB6"/>
    <w:rPr>
      <w:color w:val="0000FF"/>
      <w:u w:val="single"/>
    </w:rPr>
  </w:style>
  <w:style w:type="paragraph" w:styleId="Tekstdymka">
    <w:name w:val="Balloon Text"/>
    <w:basedOn w:val="Normalny"/>
    <w:link w:val="TekstdymkaZnak"/>
    <w:uiPriority w:val="99"/>
    <w:semiHidden/>
    <w:unhideWhenUsed/>
    <w:rsid w:val="008F6D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6D6E"/>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DD71A5"/>
    <w:rPr>
      <w:sz w:val="16"/>
      <w:szCs w:val="16"/>
    </w:rPr>
  </w:style>
  <w:style w:type="paragraph" w:styleId="Tekstkomentarza">
    <w:name w:val="annotation text"/>
    <w:basedOn w:val="Normalny"/>
    <w:link w:val="TekstkomentarzaZnak"/>
    <w:uiPriority w:val="99"/>
    <w:semiHidden/>
    <w:unhideWhenUsed/>
    <w:rsid w:val="00DD71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71A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D71A5"/>
    <w:rPr>
      <w:b/>
      <w:bCs/>
    </w:rPr>
  </w:style>
  <w:style w:type="character" w:customStyle="1" w:styleId="TematkomentarzaZnak">
    <w:name w:val="Temat komentarza Znak"/>
    <w:basedOn w:val="TekstkomentarzaZnak"/>
    <w:link w:val="Tematkomentarza"/>
    <w:uiPriority w:val="99"/>
    <w:semiHidden/>
    <w:rsid w:val="00DD71A5"/>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1276</Words>
  <Characters>7657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dc:creator>
  <cp:lastModifiedBy>Aurelia</cp:lastModifiedBy>
  <cp:revision>15</cp:revision>
  <cp:lastPrinted>2016-01-13T16:56:00Z</cp:lastPrinted>
  <dcterms:created xsi:type="dcterms:W3CDTF">2016-01-16T13:10:00Z</dcterms:created>
  <dcterms:modified xsi:type="dcterms:W3CDTF">2016-01-17T16:43:00Z</dcterms:modified>
</cp:coreProperties>
</file>